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CE" w:rsidRDefault="00582CBB" w:rsidP="001607C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  </w:t>
      </w:r>
    </w:p>
    <w:p w:rsidR="001E78F1" w:rsidRDefault="001E78F1" w:rsidP="001607C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РЕКВИЗИТЫ</w:t>
      </w:r>
    </w:p>
    <w:p w:rsidR="001607CE" w:rsidRPr="001607CE" w:rsidRDefault="001607CE" w:rsidP="001607CE">
      <w:pPr>
        <w:spacing w:line="360" w:lineRule="auto"/>
        <w:jc w:val="center"/>
        <w:rPr>
          <w:b/>
          <w:sz w:val="24"/>
        </w:rPr>
      </w:pPr>
      <w:r w:rsidRPr="001607CE">
        <w:rPr>
          <w:b/>
          <w:sz w:val="24"/>
        </w:rPr>
        <w:t>ОБЩЕСТВО С ОГРАНИЧЕННОЙ  ОТВЕТСТВЕННОСТЬЮ «ГЕНЕРИРУЮЩАЯ КОМПАНИЯ  «ОБУХОВОЭНЕРГО» (ООО «ГКО»)</w:t>
      </w:r>
    </w:p>
    <w:p w:rsidR="001607CE" w:rsidRDefault="001607CE" w:rsidP="001607CE">
      <w:pPr>
        <w:spacing w:line="360" w:lineRule="auto"/>
        <w:rPr>
          <w:b/>
          <w:sz w:val="24"/>
        </w:rPr>
      </w:pPr>
    </w:p>
    <w:p w:rsidR="001607CE" w:rsidRPr="001607CE" w:rsidRDefault="001607CE" w:rsidP="001607CE">
      <w:pPr>
        <w:spacing w:line="360" w:lineRule="auto"/>
        <w:rPr>
          <w:b/>
          <w:sz w:val="24"/>
        </w:rPr>
        <w:sectPr w:rsidR="001607CE" w:rsidRPr="001607CE" w:rsidSect="004376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418" w:header="720" w:footer="720" w:gutter="0"/>
          <w:pgNumType w:start="72"/>
          <w:cols w:space="708"/>
          <w:titlePg/>
          <w:docGrid w:linePitch="381"/>
        </w:sectPr>
      </w:pPr>
    </w:p>
    <w:p w:rsidR="001607CE" w:rsidRPr="001607CE" w:rsidRDefault="001607CE" w:rsidP="001607CE">
      <w:pPr>
        <w:spacing w:line="360" w:lineRule="auto"/>
        <w:rPr>
          <w:b/>
          <w:sz w:val="24"/>
        </w:rPr>
      </w:pPr>
      <w:r w:rsidRPr="001607CE">
        <w:rPr>
          <w:b/>
          <w:sz w:val="24"/>
        </w:rPr>
        <w:lastRenderedPageBreak/>
        <w:t>ИНН     7811618471</w:t>
      </w:r>
    </w:p>
    <w:p w:rsidR="001607CE" w:rsidRPr="001607CE" w:rsidRDefault="001607CE" w:rsidP="001607CE">
      <w:pPr>
        <w:spacing w:line="360" w:lineRule="auto"/>
        <w:rPr>
          <w:b/>
          <w:sz w:val="24"/>
        </w:rPr>
      </w:pPr>
      <w:r w:rsidRPr="001607CE">
        <w:rPr>
          <w:b/>
          <w:sz w:val="24"/>
        </w:rPr>
        <w:t>КПП     781101001</w:t>
      </w:r>
    </w:p>
    <w:p w:rsidR="001607CE" w:rsidRPr="001607CE" w:rsidRDefault="001607CE" w:rsidP="001607CE">
      <w:pPr>
        <w:spacing w:line="360" w:lineRule="auto"/>
        <w:rPr>
          <w:b/>
          <w:sz w:val="24"/>
        </w:rPr>
      </w:pPr>
      <w:r w:rsidRPr="001607CE">
        <w:rPr>
          <w:b/>
          <w:sz w:val="24"/>
        </w:rPr>
        <w:t>ОГРН   1167847326899</w:t>
      </w:r>
    </w:p>
    <w:p w:rsidR="001607CE" w:rsidRPr="001607CE" w:rsidRDefault="001607CE" w:rsidP="001607CE">
      <w:pPr>
        <w:spacing w:line="360" w:lineRule="auto"/>
        <w:rPr>
          <w:b/>
          <w:sz w:val="24"/>
        </w:rPr>
      </w:pPr>
      <w:r w:rsidRPr="001607CE">
        <w:rPr>
          <w:b/>
          <w:sz w:val="24"/>
        </w:rPr>
        <w:t>ОКТМО      40381000000</w:t>
      </w:r>
    </w:p>
    <w:p w:rsidR="001607CE" w:rsidRPr="001607CE" w:rsidRDefault="001607CE" w:rsidP="001607CE">
      <w:pPr>
        <w:spacing w:line="360" w:lineRule="auto"/>
        <w:rPr>
          <w:b/>
          <w:sz w:val="24"/>
        </w:rPr>
      </w:pPr>
      <w:r w:rsidRPr="001607CE">
        <w:rPr>
          <w:b/>
          <w:sz w:val="24"/>
        </w:rPr>
        <w:t xml:space="preserve">ОКПО         03977675 </w:t>
      </w:r>
    </w:p>
    <w:p w:rsidR="001607CE" w:rsidRPr="001607CE" w:rsidRDefault="001607CE" w:rsidP="001607CE">
      <w:pPr>
        <w:spacing w:line="360" w:lineRule="auto"/>
        <w:rPr>
          <w:b/>
          <w:sz w:val="24"/>
        </w:rPr>
      </w:pPr>
      <w:r w:rsidRPr="001607CE">
        <w:rPr>
          <w:b/>
          <w:sz w:val="24"/>
        </w:rPr>
        <w:lastRenderedPageBreak/>
        <w:t>ОКАТО       40285564000</w:t>
      </w:r>
    </w:p>
    <w:p w:rsidR="001607CE" w:rsidRPr="001607CE" w:rsidRDefault="001607CE" w:rsidP="001607CE">
      <w:pPr>
        <w:spacing w:line="360" w:lineRule="auto"/>
        <w:rPr>
          <w:b/>
          <w:sz w:val="24"/>
        </w:rPr>
      </w:pPr>
      <w:r w:rsidRPr="001607CE">
        <w:rPr>
          <w:b/>
          <w:sz w:val="24"/>
        </w:rPr>
        <w:t>ОКОГУ       4210014</w:t>
      </w:r>
    </w:p>
    <w:p w:rsidR="001607CE" w:rsidRPr="001607CE" w:rsidRDefault="001607CE" w:rsidP="001607CE">
      <w:pPr>
        <w:spacing w:line="360" w:lineRule="auto"/>
        <w:rPr>
          <w:b/>
          <w:sz w:val="24"/>
        </w:rPr>
      </w:pPr>
      <w:r w:rsidRPr="001607CE">
        <w:rPr>
          <w:b/>
          <w:sz w:val="24"/>
        </w:rPr>
        <w:t>ОКФС          16</w:t>
      </w:r>
    </w:p>
    <w:p w:rsidR="001607CE" w:rsidRPr="001607CE" w:rsidRDefault="001607CE" w:rsidP="001607CE">
      <w:pPr>
        <w:spacing w:line="360" w:lineRule="auto"/>
        <w:rPr>
          <w:b/>
          <w:sz w:val="24"/>
        </w:rPr>
      </w:pPr>
      <w:r w:rsidRPr="001607CE">
        <w:rPr>
          <w:b/>
          <w:sz w:val="24"/>
        </w:rPr>
        <w:t>ОКОПФ       12300</w:t>
      </w:r>
    </w:p>
    <w:p w:rsidR="001607CE" w:rsidRPr="001607CE" w:rsidRDefault="001607CE" w:rsidP="001607CE">
      <w:pPr>
        <w:spacing w:line="360" w:lineRule="auto"/>
        <w:rPr>
          <w:b/>
          <w:sz w:val="24"/>
        </w:rPr>
        <w:sectPr w:rsidR="001607CE" w:rsidRPr="001607CE" w:rsidSect="001607CE">
          <w:type w:val="continuous"/>
          <w:pgSz w:w="11906" w:h="16838"/>
          <w:pgMar w:top="1134" w:right="567" w:bottom="1134" w:left="1418" w:header="720" w:footer="720" w:gutter="0"/>
          <w:pgNumType w:start="72"/>
          <w:cols w:num="2" w:space="708"/>
          <w:titlePg/>
          <w:docGrid w:linePitch="381"/>
        </w:sectPr>
      </w:pPr>
    </w:p>
    <w:p w:rsidR="001607CE" w:rsidRPr="001607CE" w:rsidRDefault="001607CE" w:rsidP="001607CE">
      <w:pPr>
        <w:spacing w:line="360" w:lineRule="auto"/>
        <w:rPr>
          <w:b/>
          <w:sz w:val="24"/>
        </w:rPr>
      </w:pPr>
      <w:r w:rsidRPr="001607CE">
        <w:rPr>
          <w:b/>
          <w:sz w:val="24"/>
        </w:rPr>
        <w:lastRenderedPageBreak/>
        <w:t>ОКВЭД   35.11 (Производство электроэнергии),  35.13 (Распределение электроэнергии)</w:t>
      </w:r>
    </w:p>
    <w:p w:rsidR="001607CE" w:rsidRPr="001607CE" w:rsidRDefault="001607CE" w:rsidP="001607CE">
      <w:pPr>
        <w:spacing w:line="360" w:lineRule="auto"/>
        <w:rPr>
          <w:b/>
          <w:sz w:val="24"/>
        </w:rPr>
      </w:pPr>
    </w:p>
    <w:p w:rsidR="001607CE" w:rsidRDefault="001E78F1" w:rsidP="001607CE">
      <w:pPr>
        <w:spacing w:line="360" w:lineRule="auto"/>
        <w:rPr>
          <w:b/>
          <w:sz w:val="24"/>
        </w:rPr>
      </w:pPr>
      <w:r>
        <w:rPr>
          <w:b/>
          <w:sz w:val="24"/>
        </w:rPr>
        <w:t>Юридический адрес</w:t>
      </w:r>
      <w:r w:rsidR="001607CE" w:rsidRPr="001607CE">
        <w:rPr>
          <w:b/>
          <w:sz w:val="24"/>
        </w:rPr>
        <w:t>:  192012, Санкт-Петербург, пр. Обуховск</w:t>
      </w:r>
      <w:r w:rsidR="00175EF2">
        <w:rPr>
          <w:b/>
          <w:sz w:val="24"/>
        </w:rPr>
        <w:t>ой Обороны,  дом 120  литер АТ</w:t>
      </w:r>
      <w:r w:rsidR="001607CE" w:rsidRPr="001607CE">
        <w:rPr>
          <w:b/>
          <w:sz w:val="24"/>
        </w:rPr>
        <w:t xml:space="preserve">, тел./факс: 600-61-20       </w:t>
      </w:r>
    </w:p>
    <w:p w:rsidR="001607CE" w:rsidRPr="001607CE" w:rsidRDefault="001607CE" w:rsidP="001607CE">
      <w:pPr>
        <w:spacing w:line="360" w:lineRule="auto"/>
        <w:rPr>
          <w:b/>
          <w:sz w:val="24"/>
        </w:rPr>
      </w:pPr>
      <w:r w:rsidRPr="001607CE">
        <w:rPr>
          <w:b/>
          <w:sz w:val="24"/>
        </w:rPr>
        <w:t xml:space="preserve">     </w:t>
      </w:r>
    </w:p>
    <w:p w:rsidR="001607CE" w:rsidRDefault="001607CE" w:rsidP="001607CE">
      <w:pPr>
        <w:spacing w:line="360" w:lineRule="auto"/>
        <w:rPr>
          <w:b/>
          <w:sz w:val="24"/>
        </w:rPr>
      </w:pPr>
      <w:r w:rsidRPr="001607CE">
        <w:rPr>
          <w:b/>
          <w:sz w:val="24"/>
        </w:rPr>
        <w:t>Свидетельство о регистрации 78 №009562409 от 15.08.16г. в МИФНС России №15 по Санкт-Петербургу</w:t>
      </w:r>
    </w:p>
    <w:p w:rsidR="004D2BC7" w:rsidRPr="004D2BC7" w:rsidRDefault="004D2BC7" w:rsidP="004D2BC7">
      <w:pPr>
        <w:spacing w:line="360" w:lineRule="auto"/>
        <w:ind w:left="709" w:hanging="709"/>
        <w:rPr>
          <w:b/>
          <w:sz w:val="24"/>
        </w:rPr>
      </w:pPr>
      <w:r>
        <w:rPr>
          <w:b/>
          <w:sz w:val="24"/>
        </w:rPr>
        <w:t xml:space="preserve">Банк: </w:t>
      </w:r>
      <w:r w:rsidRPr="004D2BC7">
        <w:rPr>
          <w:b/>
          <w:sz w:val="24"/>
        </w:rPr>
        <w:t>Банк «Таврический» (ОАО)  г. Санкт-Петербург, ул. Радищева,  дом 39</w:t>
      </w:r>
    </w:p>
    <w:p w:rsidR="004D2BC7" w:rsidRPr="004D2BC7" w:rsidRDefault="004D2BC7" w:rsidP="004D2BC7">
      <w:pPr>
        <w:spacing w:line="360" w:lineRule="auto"/>
        <w:ind w:left="709" w:hanging="1"/>
        <w:rPr>
          <w:b/>
          <w:sz w:val="24"/>
        </w:rPr>
      </w:pPr>
      <w:proofErr w:type="gramStart"/>
      <w:r w:rsidRPr="004D2BC7">
        <w:rPr>
          <w:b/>
          <w:sz w:val="24"/>
        </w:rPr>
        <w:t>р</w:t>
      </w:r>
      <w:proofErr w:type="gramEnd"/>
      <w:r w:rsidRPr="004D2BC7">
        <w:rPr>
          <w:b/>
          <w:sz w:val="24"/>
        </w:rPr>
        <w:t xml:space="preserve">/сч № 40702810200000013817  </w:t>
      </w:r>
      <w:bookmarkStart w:id="0" w:name="_GoBack"/>
      <w:bookmarkEnd w:id="0"/>
    </w:p>
    <w:p w:rsidR="006569AE" w:rsidRPr="001607CE" w:rsidRDefault="004D2BC7" w:rsidP="004D2BC7">
      <w:pPr>
        <w:spacing w:line="360" w:lineRule="auto"/>
        <w:ind w:left="709" w:hanging="1"/>
        <w:rPr>
          <w:b/>
          <w:sz w:val="24"/>
        </w:rPr>
      </w:pPr>
      <w:r w:rsidRPr="004D2BC7">
        <w:rPr>
          <w:b/>
          <w:sz w:val="24"/>
        </w:rPr>
        <w:t>БИК 044030877      к/ сч № 30101810700000000877</w:t>
      </w:r>
    </w:p>
    <w:p w:rsidR="001607CE" w:rsidRDefault="001607CE" w:rsidP="001E78F1">
      <w:pPr>
        <w:spacing w:line="360" w:lineRule="auto"/>
        <w:ind w:left="2835" w:hanging="2835"/>
        <w:rPr>
          <w:b/>
          <w:sz w:val="24"/>
        </w:rPr>
      </w:pPr>
      <w:r w:rsidRPr="001607CE">
        <w:rPr>
          <w:b/>
          <w:sz w:val="24"/>
        </w:rPr>
        <w:t xml:space="preserve">Генеральный директор – </w:t>
      </w:r>
      <w:r w:rsidR="001E78F1">
        <w:rPr>
          <w:b/>
          <w:sz w:val="24"/>
        </w:rPr>
        <w:t>Дмитрий Станиславович Дудинцев</w:t>
      </w:r>
      <w:r w:rsidRPr="001607CE">
        <w:rPr>
          <w:b/>
          <w:sz w:val="24"/>
        </w:rPr>
        <w:t>, д</w:t>
      </w:r>
      <w:r w:rsidR="001E78F1">
        <w:rPr>
          <w:b/>
          <w:sz w:val="24"/>
        </w:rPr>
        <w:t xml:space="preserve">ействующий на </w:t>
      </w:r>
      <w:proofErr w:type="gramStart"/>
      <w:r w:rsidR="001E78F1">
        <w:rPr>
          <w:b/>
          <w:sz w:val="24"/>
        </w:rPr>
        <w:t>основании</w:t>
      </w:r>
      <w:proofErr w:type="gramEnd"/>
      <w:r w:rsidR="001E78F1">
        <w:rPr>
          <w:b/>
          <w:sz w:val="24"/>
        </w:rPr>
        <w:t xml:space="preserve"> Устава</w:t>
      </w:r>
    </w:p>
    <w:p w:rsidR="001E78F1" w:rsidRPr="001607CE" w:rsidRDefault="001E78F1" w:rsidP="001607CE">
      <w:pPr>
        <w:spacing w:line="360" w:lineRule="auto"/>
        <w:rPr>
          <w:b/>
          <w:sz w:val="24"/>
        </w:rPr>
      </w:pPr>
      <w:r>
        <w:rPr>
          <w:b/>
          <w:sz w:val="24"/>
        </w:rPr>
        <w:t>Главный бухгалтер       – Наталия Валентиновна Оробинская</w:t>
      </w:r>
    </w:p>
    <w:sectPr w:rsidR="001E78F1" w:rsidRPr="001607CE" w:rsidSect="001607CE">
      <w:type w:val="continuous"/>
      <w:pgSz w:w="11906" w:h="16838"/>
      <w:pgMar w:top="1134" w:right="567" w:bottom="1134" w:left="1418" w:header="720" w:footer="720" w:gutter="0"/>
      <w:pgNumType w:start="7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37" w:rsidRDefault="00926B37">
      <w:r>
        <w:separator/>
      </w:r>
    </w:p>
  </w:endnote>
  <w:endnote w:type="continuationSeparator" w:id="0">
    <w:p w:rsidR="00926B37" w:rsidRDefault="0092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35" w:rsidRDefault="004376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35" w:rsidRDefault="004376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35" w:rsidRDefault="004376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37" w:rsidRDefault="00926B37">
      <w:r>
        <w:separator/>
      </w:r>
    </w:p>
  </w:footnote>
  <w:footnote w:type="continuationSeparator" w:id="0">
    <w:p w:rsidR="00926B37" w:rsidRDefault="00926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2E" w:rsidRDefault="0084512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512E" w:rsidRDefault="008451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2E" w:rsidRDefault="0084512E">
    <w:pPr>
      <w:pStyle w:val="a7"/>
      <w:framePr w:wrap="around" w:vAnchor="text" w:hAnchor="margin" w:xAlign="center" w:y="1"/>
      <w:rPr>
        <w:rStyle w:val="a8"/>
      </w:rPr>
    </w:pPr>
  </w:p>
  <w:p w:rsidR="0084512E" w:rsidRDefault="0084512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35" w:rsidRDefault="007B6CD8">
    <w:pPr>
      <w:pStyle w:val="a7"/>
    </w:pPr>
    <w:r>
      <w:rPr>
        <w:noProof/>
      </w:rPr>
      <w:drawing>
        <wp:inline distT="0" distB="0" distL="0" distR="0" wp14:anchorId="2E7C36DD" wp14:editId="6E517E5F">
          <wp:extent cx="6296025" cy="685800"/>
          <wp:effectExtent l="0" t="0" r="9525" b="0"/>
          <wp:docPr id="16" name="Рисунок 16" descr="лого гориз коротк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гориз коротки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FA"/>
    <w:rsid w:val="00076B9E"/>
    <w:rsid w:val="001607CE"/>
    <w:rsid w:val="00175EF2"/>
    <w:rsid w:val="001E78F1"/>
    <w:rsid w:val="003F6579"/>
    <w:rsid w:val="00437635"/>
    <w:rsid w:val="00466B09"/>
    <w:rsid w:val="004D2BC7"/>
    <w:rsid w:val="00582CBB"/>
    <w:rsid w:val="006569AE"/>
    <w:rsid w:val="007B6CD8"/>
    <w:rsid w:val="008241D5"/>
    <w:rsid w:val="0084512E"/>
    <w:rsid w:val="008E5852"/>
    <w:rsid w:val="00926B37"/>
    <w:rsid w:val="00995ACD"/>
    <w:rsid w:val="00AE1037"/>
    <w:rsid w:val="00B519FA"/>
    <w:rsid w:val="00E44EED"/>
    <w:rsid w:val="00FB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spacing w:line="360" w:lineRule="auto"/>
      <w:ind w:firstLine="697"/>
      <w:jc w:val="both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Hyperlink"/>
    <w:rsid w:val="00B519FA"/>
    <w:rPr>
      <w:color w:val="0000FF"/>
      <w:u w:val="single"/>
    </w:rPr>
  </w:style>
  <w:style w:type="character" w:customStyle="1" w:styleId="10">
    <w:name w:val="Заголовок 1 Знак"/>
    <w:link w:val="1"/>
    <w:rsid w:val="00466B09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466B09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466B09"/>
    <w:rPr>
      <w:sz w:val="28"/>
      <w:szCs w:val="24"/>
    </w:rPr>
  </w:style>
  <w:style w:type="paragraph" w:styleId="ab">
    <w:name w:val="Balloon Text"/>
    <w:basedOn w:val="a"/>
    <w:link w:val="ac"/>
    <w:rsid w:val="001607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6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spacing w:line="360" w:lineRule="auto"/>
      <w:ind w:firstLine="697"/>
      <w:jc w:val="both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Hyperlink"/>
    <w:rsid w:val="00B519FA"/>
    <w:rPr>
      <w:color w:val="0000FF"/>
      <w:u w:val="single"/>
    </w:rPr>
  </w:style>
  <w:style w:type="character" w:customStyle="1" w:styleId="10">
    <w:name w:val="Заголовок 1 Знак"/>
    <w:link w:val="1"/>
    <w:rsid w:val="00466B09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466B09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466B09"/>
    <w:rPr>
      <w:sz w:val="28"/>
      <w:szCs w:val="24"/>
    </w:rPr>
  </w:style>
  <w:style w:type="paragraph" w:styleId="ab">
    <w:name w:val="Balloon Text"/>
    <w:basedOn w:val="a"/>
    <w:link w:val="ac"/>
    <w:rsid w:val="001607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6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===</dc:creator>
  <cp:lastModifiedBy>Мельникова Елена Олеговна</cp:lastModifiedBy>
  <cp:revision>7</cp:revision>
  <cp:lastPrinted>2017-10-11T07:59:00Z</cp:lastPrinted>
  <dcterms:created xsi:type="dcterms:W3CDTF">2017-07-18T13:01:00Z</dcterms:created>
  <dcterms:modified xsi:type="dcterms:W3CDTF">2018-04-13T13:41:00Z</dcterms:modified>
</cp:coreProperties>
</file>